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199" w:type="dxa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6030"/>
        <w:gridCol w:w="2603"/>
        <w:gridCol w:w="547"/>
        <w:gridCol w:w="540"/>
        <w:gridCol w:w="393"/>
        <w:gridCol w:w="567"/>
      </w:tblGrid>
      <w:tr w:rsidR="00B5451C" w:rsidRPr="00547E36" w:rsidTr="00433AFF">
        <w:trPr>
          <w:trHeight w:val="341"/>
          <w:jc w:val="center"/>
        </w:trPr>
        <w:tc>
          <w:tcPr>
            <w:tcW w:w="6549" w:type="dxa"/>
            <w:gridSpan w:val="2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جدول شماره 1: فضای فیزیکی  (80 امتیاز)</w:t>
            </w:r>
          </w:p>
        </w:tc>
        <w:tc>
          <w:tcPr>
            <w:tcW w:w="2603" w:type="dxa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047" w:type="dxa"/>
            <w:gridSpan w:val="4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B5451C" w:rsidRPr="00547E36" w:rsidTr="00433AFF">
        <w:trPr>
          <w:trHeight w:val="501"/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آزمایشگاه در محل مناسب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دارای نور مناسب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، با مساحت کافی</w:t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با توجه به رعایت نوع ،حجم فعالیت ،رعایت ایمنی محیطی و پرسنلی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احداث شده است.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trHeight w:val="467"/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آزمایشگاه میکروب‌شناسی حداقل به سه قسمت اصلی (اتاق كشت/ هود لامینار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>، انكوباسيون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و استريليزاسيون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>) تفکیک شده است.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محل نگهداری حلال ها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، محیط کشت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مواد شیمیایی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، تجهیزات و لوازم مصرفی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استاندارد های کاری 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تفکیک شده است.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نمونه﻿های شاهد مطابق دستورالعمل نگهداری نمونه های شاهد نگهداری می﻿شود.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دیوارها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>،کف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>، سقف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وسطوح کاری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>آزمایشگاه و انبارها قابلیت نظافت و شستشو دارند.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519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>دما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>،رطوبت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و تهویه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>آزمایشگاه و انبارها مطابق دستورالعمل مربوطه به﻿طور منظم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کنترل و ثبت می شود.</w:t>
            </w:r>
          </w:p>
        </w:tc>
        <w:tc>
          <w:tcPr>
            <w:tcW w:w="2603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9152" w:type="dxa"/>
            <w:gridSpan w:val="3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047" w:type="dxa"/>
            <w:gridSpan w:val="4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5451C" w:rsidRDefault="00B5451C" w:rsidP="00B5451C">
      <w:pPr>
        <w:spacing w:after="0" w:line="240" w:lineRule="auto"/>
      </w:pPr>
    </w:p>
    <w:tbl>
      <w:tblPr>
        <w:bidiVisual/>
        <w:tblW w:w="11250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030"/>
        <w:gridCol w:w="2610"/>
        <w:gridCol w:w="540"/>
        <w:gridCol w:w="540"/>
        <w:gridCol w:w="540"/>
        <w:gridCol w:w="540"/>
      </w:tblGrid>
      <w:tr w:rsidR="00B5451C" w:rsidRPr="00547E36" w:rsidTr="00433AFF">
        <w:trPr>
          <w:trHeight w:val="368"/>
          <w:jc w:val="center"/>
        </w:trPr>
        <w:tc>
          <w:tcPr>
            <w:tcW w:w="6480" w:type="dxa"/>
            <w:gridSpan w:val="2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جدول شماره 2: کارکنان (30 امتیاز)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160" w:type="dxa"/>
            <w:gridSpan w:val="4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B5451C" w:rsidRPr="00547E36" w:rsidTr="00433AFF">
        <w:trPr>
          <w:jc w:val="center"/>
        </w:trPr>
        <w:tc>
          <w:tcPr>
            <w:tcW w:w="45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030" w:type="dxa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توانمندی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تعداد کارکنان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 شرح وظایف آزمایشگاه و حوزه های فعالیت آن مطابقت دارد.</w:t>
            </w:r>
          </w:p>
        </w:tc>
        <w:tc>
          <w:tcPr>
            <w:tcW w:w="2610" w:type="dxa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45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شرح وظایف مسئول فنی 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 و کارشناسان آزمایشگاه</w:t>
            </w:r>
            <w:r w:rsidRPr="00547E36">
              <w:rPr>
                <w:rFonts w:cs="B Nazanin" w:hint="cs"/>
                <w:sz w:val="18"/>
                <w:szCs w:val="18"/>
              </w:rPr>
              <w:t xml:space="preserve"> 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 xml:space="preserve">به صورت مصوب و مطابق شرایط احراز </w:t>
            </w:r>
            <w:r w:rsidRPr="00547E36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</w:rPr>
              <w:t>وجود دارد.</w:t>
            </w:r>
          </w:p>
        </w:tc>
        <w:tc>
          <w:tcPr>
            <w:tcW w:w="2610" w:type="dxa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45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03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سوابق آموزشهای فنی و مهارتی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کارکنان و ارزیابی اثربخشی آموزشهای طی شده</w:t>
            </w:r>
            <w:r w:rsidRPr="00547E36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وجود دارد.</w:t>
            </w:r>
          </w:p>
        </w:tc>
        <w:tc>
          <w:tcPr>
            <w:tcW w:w="2610" w:type="dxa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547E36" w:rsidTr="00433AFF">
        <w:trPr>
          <w:jc w:val="center"/>
        </w:trPr>
        <w:tc>
          <w:tcPr>
            <w:tcW w:w="9090" w:type="dxa"/>
            <w:gridSpan w:val="3"/>
            <w:shd w:val="clear" w:color="auto" w:fill="F2F2F2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7E36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160" w:type="dxa"/>
            <w:gridSpan w:val="4"/>
            <w:vAlign w:val="center"/>
          </w:tcPr>
          <w:p w:rsidR="00B5451C" w:rsidRPr="00547E36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5451C" w:rsidRPr="00B5451C" w:rsidRDefault="00B5451C" w:rsidP="00B5451C">
      <w:pPr>
        <w:bidi/>
        <w:spacing w:after="0" w:line="240" w:lineRule="auto"/>
      </w:pPr>
    </w:p>
    <w:tbl>
      <w:tblPr>
        <w:bidiVisual/>
        <w:tblW w:w="11250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030"/>
        <w:gridCol w:w="2610"/>
        <w:gridCol w:w="540"/>
        <w:gridCol w:w="540"/>
        <w:gridCol w:w="540"/>
        <w:gridCol w:w="540"/>
      </w:tblGrid>
      <w:tr w:rsidR="00B5451C" w:rsidRPr="009D4BCD" w:rsidTr="00433AFF">
        <w:trPr>
          <w:trHeight w:val="359"/>
          <w:jc w:val="center"/>
        </w:trPr>
        <w:tc>
          <w:tcPr>
            <w:tcW w:w="6480" w:type="dxa"/>
            <w:gridSpan w:val="2"/>
            <w:shd w:val="clear" w:color="auto" w:fill="F2F2F2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جدول شماره 3: کنترل مدارک و سوابق (85 امتیاز)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160" w:type="dxa"/>
            <w:gridSpan w:val="4"/>
            <w:shd w:val="clear" w:color="auto" w:fill="F2F2F2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مستندات مربوط به انجام فرایندآزمون به روز بوده</w:t>
            </w:r>
            <w:r w:rsidRPr="009D4BCD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بطور متناسب توزیع شده</w:t>
            </w:r>
            <w:r w:rsidRPr="009D4BCD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در دسترس</w:t>
            </w:r>
            <w:r w:rsidRPr="009D4BCD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می باشند. شامل(روشهای آزمون،روش کار با دستگاهها، روشهای اعتباربخشی و ..)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مستندات برون سازمانی (مراجع تخصصی - علمی ملی و بین المللی ) تحت کنترل بوده</w:t>
            </w:r>
            <w:r w:rsidRPr="009D4BCD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به روز </w:t>
            </w:r>
            <w:r w:rsidRPr="009D4BCD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می شوند.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030" w:type="dxa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دستورالعملهای کار با دستگاهها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انجام کالیبراسیون داخلی دستگاهها 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مستند شده و در اختیار کارکنان می باشند.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روش انجام آزمون‌های شیمیایی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میکروبی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موجود می‌باشد.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دستورالعمل نحوه محلول سازی تهیه</w:t>
            </w:r>
            <w:r w:rsidRPr="009D4BCD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در دسترس کارکنان </w:t>
            </w:r>
            <w:r w:rsidRPr="009D4BCD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می باشد.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</w:rPr>
              <w:t>نتایج بدست آمده از آزمونها در دفاتر داده‌های خام ثبت شده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 و قابل ردیابی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 می‌باشند.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9D4BCD">
              <w:rPr>
                <w:rFonts w:cs="B Nazanin" w:hint="cs"/>
                <w:sz w:val="18"/>
                <w:szCs w:val="18"/>
                <w:rtl/>
              </w:rPr>
              <w:t>داده‌های دستگاهی در دفاتر مخصوص هر دستگاه ثبت می شوند.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9D4BCD">
              <w:rPr>
                <w:rFonts w:cs="B Nazanin" w:hint="cs"/>
                <w:sz w:val="18"/>
                <w:szCs w:val="18"/>
                <w:rtl/>
              </w:rPr>
              <w:t>درصورت وجود قرارداد با آزمایشگاه همکار م</w:t>
            </w: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ورد تایید سازمان غذا و دارو،</w:t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 مستندات و سوابقی دال بر ارسال نمونه وجود داشته 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 و آزمون‌های تخصصی در زمان تعریف شده در قرارداد انجام شده است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45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03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9D4BCD">
              <w:rPr>
                <w:rFonts w:cs="B Nazanin" w:hint="cs"/>
                <w:sz w:val="18"/>
                <w:szCs w:val="18"/>
                <w:rtl/>
              </w:rPr>
              <w:t>آمار ماهیانه(آزمونهای عمومی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 و تخصصی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) به صورت منظم به آزمایشگاه ارسال شده و قابل ردیابی </w:t>
            </w:r>
            <w:r w:rsidRPr="009D4BCD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9D4BCD">
              <w:rPr>
                <w:rFonts w:cs="B Nazanin" w:hint="cs"/>
                <w:sz w:val="18"/>
                <w:szCs w:val="18"/>
                <w:rtl/>
              </w:rPr>
              <w:t xml:space="preserve"> می باشند.</w:t>
            </w:r>
          </w:p>
        </w:tc>
        <w:tc>
          <w:tcPr>
            <w:tcW w:w="261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B5451C" w:rsidRPr="009D4BCD" w:rsidTr="00433AFF">
        <w:trPr>
          <w:jc w:val="center"/>
        </w:trPr>
        <w:tc>
          <w:tcPr>
            <w:tcW w:w="9090" w:type="dxa"/>
            <w:gridSpan w:val="3"/>
            <w:shd w:val="clear" w:color="auto" w:fill="F2F2F2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4BCD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160" w:type="dxa"/>
            <w:gridSpan w:val="4"/>
            <w:vAlign w:val="center"/>
          </w:tcPr>
          <w:p w:rsidR="00B5451C" w:rsidRPr="009D4BCD" w:rsidRDefault="00B5451C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5451C" w:rsidRPr="00B5451C" w:rsidRDefault="00B5451C" w:rsidP="00B5451C">
      <w:pPr>
        <w:jc w:val="right"/>
      </w:pPr>
    </w:p>
    <w:tbl>
      <w:tblPr>
        <w:bidiVisual/>
        <w:tblW w:w="11250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6024"/>
        <w:gridCol w:w="2608"/>
        <w:gridCol w:w="540"/>
        <w:gridCol w:w="540"/>
        <w:gridCol w:w="540"/>
        <w:gridCol w:w="397"/>
        <w:gridCol w:w="152"/>
      </w:tblGrid>
      <w:tr w:rsidR="009D4BCD" w:rsidRPr="00860EF0" w:rsidTr="00433AFF">
        <w:trPr>
          <w:trHeight w:val="368"/>
          <w:jc w:val="center"/>
        </w:trPr>
        <w:tc>
          <w:tcPr>
            <w:tcW w:w="6473" w:type="dxa"/>
            <w:gridSpan w:val="2"/>
            <w:shd w:val="clear" w:color="auto" w:fill="F2F2F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جدول شماره 4: الزامات فنی (240 امتیاز)</w:t>
            </w:r>
          </w:p>
        </w:tc>
        <w:tc>
          <w:tcPr>
            <w:tcW w:w="2608" w:type="dxa"/>
            <w:shd w:val="clear" w:color="auto" w:fill="F2F2F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169" w:type="dxa"/>
            <w:gridSpan w:val="5"/>
            <w:shd w:val="clear" w:color="auto" w:fill="F2F2F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024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نمونه﻿های وارده به آزمایشگاه قبل از انجام آزمون﻿، با ضوابط دریافت نمونه مطابقت داده شده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با کد منحصر به﻿ فرد ثبت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قابل ردیابی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می﻿باشند.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24" w:type="dxa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لوازم شیشه ای مورد نیاز در آزمایشگاه موجود بوده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در صورت لزوم کالیبره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 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024" w:type="dxa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تجهیزات مورد نیاز در بخش شیمیایی موجود بوده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دارای شناسنامه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کد منحصر ﻿به ﻿فرد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می‌باشد.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024" w:type="dxa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تجهیزات مورد نیاز در بخش میکروبی موجود بوده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دارای شناسنامه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کد منحصر ﻿به ﻿فرد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می‌باشد.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تجهیزات موجود در آزمایشگاه دارای گواهی و برچسب کالیبراسیون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با تاریخ معتبر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از شرکت‌های دارای تأیید صلاحیت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می‌باشند.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کالیبراسیون میانی تجهیزات (دما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جرم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حجم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) انجام گرفته و ثبت می‌ شوند.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مواد و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حلالهای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متناسب با کنترل کیفیت محصول مطابق دستورالعمل نگهداری، لیست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،</w:t>
            </w:r>
          </w:p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کد گذاری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تفکیک شده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اصل </w:t>
            </w:r>
            <w:r w:rsidRPr="00860EF0">
              <w:rPr>
                <w:rFonts w:cs="B Nazanin"/>
                <w:sz w:val="18"/>
                <w:szCs w:val="18"/>
              </w:rPr>
              <w:t>FEFO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 رعایت می شود.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مواد، محلول‌ها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و محیط‌های کشت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موجود در آزمایشگاه دارای گواهی معتبر می‌باشند.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مواد شیمیایی و محیطهای کشت که داخل یخچال نگهداری می شوند تفکیک شده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دمای یخچال کنترل و ثبت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می شود.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کنترل کیفی استریلیزاسیون بخش میکروبی بطور منظم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(با چسب اتوکلاو و یا بیواندیکاتور اتوکلاو) انجام و ثبت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می شود</w:t>
            </w:r>
            <w:r w:rsidRPr="00860EF0">
              <w:rPr>
                <w:rFonts w:cs="Times New Roma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در آزمایشگاه برگه اطلاعات ایمنی مواد شیمیایی(</w:t>
            </w:r>
            <w:r w:rsidRPr="00860EF0">
              <w:rPr>
                <w:rFonts w:cs="B Nazanin"/>
                <w:sz w:val="18"/>
                <w:szCs w:val="18"/>
              </w:rPr>
              <w:t>MSDS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محیط های کشت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موجود می‌باشد.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نحوه برچسب‌گذاری محلول‌های تهیه شده مناسب و قابل ردیابی می‌باشند. (نام محلول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تاریخ تهیه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نام فردتهیه کننده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شرایط نگهداری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کیفیت آب مقطر مصرفی آزمایشگاه هفتگی کنترل و ثبت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می‌گردد.(</w:t>
            </w:r>
            <w:r w:rsidRPr="00860EF0">
              <w:rPr>
                <w:rFonts w:cs="B Nazanin"/>
                <w:sz w:val="18"/>
                <w:szCs w:val="18"/>
              </w:rPr>
              <w:t>pH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هدایت الکتریکی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تست میکروبی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هود شیمیای فعال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دارای مکش کافی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می باشد. 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تعداد 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هودمیکروبی متناسب با فعالیت آزمایشگاه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دارای لامپ </w:t>
            </w:r>
            <w:r w:rsidRPr="00860EF0">
              <w:rPr>
                <w:rFonts w:cs="B Nazanin"/>
                <w:sz w:val="18"/>
                <w:szCs w:val="18"/>
              </w:rPr>
              <w:t>UV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(کمتر از1000ساعت)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وفیلتر هپا (کمتر از1000ساعت کارکرد)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و کالیبره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می‌باشند.</w:t>
            </w:r>
          </w:p>
        </w:tc>
        <w:tc>
          <w:tcPr>
            <w:tcW w:w="2608" w:type="dxa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6024" w:type="dxa"/>
            <w:tcBorders>
              <w:bottom w:val="single" w:sz="4" w:space="0" w:color="auto"/>
            </w:tcBorders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کنترل و پایش محیط های کشت قابل استفاده با سوش های میکروبشناسی انجام می شود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 و سوابق موجود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می باشند. 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908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D4BCD" w:rsidRPr="00860EF0" w:rsidTr="00433AFF">
        <w:trPr>
          <w:gridAfter w:val="1"/>
          <w:wAfter w:w="152" w:type="dxa"/>
          <w:trHeight w:val="287"/>
          <w:jc w:val="center"/>
        </w:trPr>
        <w:tc>
          <w:tcPr>
            <w:tcW w:w="11098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9D4BCD" w:rsidRPr="00860EF0" w:rsidRDefault="009D4BCD" w:rsidP="009D4BCD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D4BCD" w:rsidRPr="00860EF0" w:rsidTr="00433AFF">
        <w:trPr>
          <w:trHeight w:val="602"/>
          <w:jc w:val="center"/>
        </w:trPr>
        <w:tc>
          <w:tcPr>
            <w:tcW w:w="6473" w:type="dxa"/>
            <w:gridSpan w:val="2"/>
            <w:shd w:val="clear" w:color="auto" w:fill="F2F2F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جدول شماره 5: الزامات ایمنی و بهداشت  (65 امتیاز)</w:t>
            </w:r>
          </w:p>
        </w:tc>
        <w:tc>
          <w:tcPr>
            <w:tcW w:w="2608" w:type="dxa"/>
            <w:shd w:val="clear" w:color="auto" w:fill="F2F2F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نظریه ممیزی</w:t>
            </w:r>
          </w:p>
        </w:tc>
        <w:tc>
          <w:tcPr>
            <w:tcW w:w="2169" w:type="dxa"/>
            <w:gridSpan w:val="5"/>
            <w:shd w:val="clear" w:color="auto" w:fill="F2F2F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آزمايشگاه از لحاظ رعايت اصول ايمني (دوش اضطراری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چشم‌شوی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، سیستم اطفاء حریق 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جعبه كمك</w:t>
            </w:r>
            <w:r w:rsidRPr="00860EF0">
              <w:rPr>
                <w:rFonts w:cs="B Nazanin" w:hint="eastAsia"/>
                <w:sz w:val="18"/>
                <w:szCs w:val="18"/>
                <w:rtl/>
              </w:rPr>
              <w:t>‌</w:t>
            </w:r>
            <w:r w:rsidRPr="00860EF0">
              <w:rPr>
                <w:rFonts w:cs="B Nazanin" w:hint="cs"/>
                <w:sz w:val="18"/>
                <w:szCs w:val="18"/>
                <w:rtl/>
              </w:rPr>
              <w:t>هاي اوليه حاوی ملزومات مورد نیاز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) مناسب می‌باشد.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24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کارکنان آزمایشگاه از لوازم حفاظت فردی (ماسک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عینک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، دستکش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روپوش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) در حین کار استفاده می‌نمایند.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024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</w:rPr>
              <w:t>پسماندهای میکروبی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و شیمیایی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>به‌طور مناسب تفکیک و بطوراصولی امحاء</w:t>
            </w:r>
            <w:r w:rsidRPr="00860EF0">
              <w:rPr>
                <w:rFonts w:cs="B Nazanin" w:hint="cs"/>
                <w:sz w:val="18"/>
                <w:szCs w:val="18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</w:rPr>
              <w:t xml:space="preserve"> می شوند.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024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اقداماتی جهت جلوگیری از ورود جوندگان و حشرات موذی به آزمایشگاه انجام شده است.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024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آزمایشگاه دارای برنامه و چک لیست نظافت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بوده و بطور روزانه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نظافت انجام می شود.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449" w:type="dxa"/>
            <w:vAlign w:val="center"/>
          </w:tcPr>
          <w:p w:rsidR="009D4BCD" w:rsidRPr="00860EF0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024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نظم و ترتیب در کلیه فضاهای آزمایشگاه 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انبارها </w:t>
            </w:r>
            <w:r w:rsidRPr="00860EF0">
              <w:rPr>
                <w:rFonts w:cs="B Nazanin" w:hint="cs"/>
                <w:sz w:val="18"/>
                <w:szCs w:val="18"/>
                <w:lang w:bidi="fa-IR"/>
              </w:rPr>
              <w:sym w:font="Wingdings 2" w:char="F035"/>
            </w: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رعایت می شود.</w:t>
            </w:r>
          </w:p>
        </w:tc>
        <w:tc>
          <w:tcPr>
            <w:tcW w:w="2608" w:type="dxa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9" w:type="dxa"/>
            <w:gridSpan w:val="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D4BCD" w:rsidRPr="00860EF0" w:rsidTr="00433AFF">
        <w:trPr>
          <w:jc w:val="center"/>
        </w:trPr>
        <w:tc>
          <w:tcPr>
            <w:tcW w:w="9081" w:type="dxa"/>
            <w:gridSpan w:val="3"/>
            <w:shd w:val="clear" w:color="auto" w:fill="F2F2F2"/>
            <w:vAlign w:val="center"/>
          </w:tcPr>
          <w:p w:rsidR="009D4BCD" w:rsidRPr="00860EF0" w:rsidRDefault="009D4BCD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60EF0">
              <w:rPr>
                <w:rFonts w:cs="B Nazanin" w:hint="cs"/>
                <w:sz w:val="18"/>
                <w:szCs w:val="18"/>
                <w:rtl/>
                <w:lang w:bidi="fa-IR"/>
              </w:rPr>
              <w:t>جمع امتیاز</w:t>
            </w:r>
          </w:p>
        </w:tc>
        <w:tc>
          <w:tcPr>
            <w:tcW w:w="2169" w:type="dxa"/>
            <w:gridSpan w:val="5"/>
            <w:vAlign w:val="center"/>
          </w:tcPr>
          <w:p w:rsidR="00860EF0" w:rsidRPr="00860EF0" w:rsidRDefault="00860EF0" w:rsidP="00433AF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5451C" w:rsidRDefault="00B5451C" w:rsidP="00B5451C">
      <w:pPr>
        <w:rPr>
          <w:rtl/>
        </w:rPr>
      </w:pPr>
    </w:p>
    <w:p w:rsidR="00860EF0" w:rsidRDefault="00860EF0" w:rsidP="00B5451C">
      <w:pPr>
        <w:rPr>
          <w:rtl/>
        </w:rPr>
      </w:pPr>
    </w:p>
    <w:tbl>
      <w:tblPr>
        <w:bidiVisual/>
        <w:tblW w:w="11239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030"/>
        <w:gridCol w:w="2610"/>
        <w:gridCol w:w="537"/>
        <w:gridCol w:w="537"/>
        <w:gridCol w:w="537"/>
        <w:gridCol w:w="538"/>
      </w:tblGrid>
      <w:tr w:rsidR="00860EF0" w:rsidRPr="003878B8" w:rsidTr="00433AFF">
        <w:trPr>
          <w:trHeight w:val="620"/>
          <w:jc w:val="center"/>
        </w:trPr>
        <w:tc>
          <w:tcPr>
            <w:tcW w:w="6480" w:type="dxa"/>
            <w:gridSpan w:val="2"/>
            <w:shd w:val="clear" w:color="auto" w:fill="F2F2F2"/>
            <w:vAlign w:val="center"/>
          </w:tcPr>
          <w:p w:rsidR="00860EF0" w:rsidRPr="003878B8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جدول شماره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>: امتیازات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ویژه (50 امتیاز)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860EF0" w:rsidRPr="003878B8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>نظریه ممیزی</w:t>
            </w:r>
          </w:p>
        </w:tc>
        <w:tc>
          <w:tcPr>
            <w:tcW w:w="2149" w:type="dxa"/>
            <w:gridSpan w:val="4"/>
            <w:shd w:val="clear" w:color="auto" w:fill="F2F2F2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امتیاز 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در آزمون های مهارت آزمایی</w:t>
            </w:r>
            <w:r w:rsidRPr="0061202D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مقایسات بین آزمایشگاهی</w:t>
            </w:r>
            <w:r w:rsidRPr="0061202D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شرکت نموده است.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نتایج حاصل از تست های حرفه ای وبین آزمایشگاهی به اصلاح روش آزمون منتهی شده است.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3878B8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سیستم مدیریت کیفیت در آزمایشگاه و استاندارد </w:t>
            </w:r>
            <w:r w:rsidRPr="0061202D">
              <w:rPr>
                <w:rFonts w:cs="B Nazanin"/>
                <w:sz w:val="20"/>
                <w:szCs w:val="20"/>
                <w:lang w:bidi="fa-IR"/>
              </w:rPr>
              <w:t>ISO 17025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استقرار یافته </w:t>
            </w:r>
            <w:r w:rsidRPr="0061202D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منتهی به دریافت گواهینامه</w:t>
            </w:r>
            <w:r w:rsidRPr="0061202D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شده است.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11239" w:type="dxa"/>
            <w:gridSpan w:val="7"/>
            <w:shd w:val="clear" w:color="auto" w:fill="F2F2F2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درصورت استقرار سیستم مدیریت کیفیت و استاندارد </w:t>
            </w:r>
            <w:r w:rsidRPr="0061202D">
              <w:rPr>
                <w:rFonts w:cs="B Nazanin"/>
                <w:sz w:val="20"/>
                <w:szCs w:val="20"/>
                <w:lang w:bidi="fa-IR"/>
              </w:rPr>
              <w:t>ISO 17025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موارد زیر ارزیابی شود: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نظامنامه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، خط مشی کیفیت آزمایشگاه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تعهد مدیریت ارشد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مطابق با الزامات </w:t>
            </w:r>
            <w:r w:rsidRPr="0061202D">
              <w:rPr>
                <w:rFonts w:cs="B Nazanin"/>
                <w:sz w:val="20"/>
                <w:szCs w:val="20"/>
                <w:lang w:bidi="fa-IR"/>
              </w:rPr>
              <w:t>GLP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یا استاندارد </w:t>
            </w:r>
            <w:r w:rsidRPr="0061202D">
              <w:rPr>
                <w:rFonts w:cs="B Nazanin"/>
                <w:sz w:val="20"/>
                <w:szCs w:val="20"/>
                <w:lang w:val="fr-CA" w:bidi="fa-IR"/>
              </w:rPr>
              <w:t>ISO17025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تدوین و مورد تایید مدیریت ارشد آزمایشگاه قرار گرفته است.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کنترل مستندات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</w:rPr>
              <w:t xml:space="preserve"> تدوین شده،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روش کدگذاری مناسب وجود داشته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 به گونه ای است که ردیابی مستندات به آسانی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امکان پذیر باشد.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030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اجرایی کنترل کار نامنطبق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مستند شده و سوابق کار و آزمون نامنطبق ثبت  شده و قابل ردیابی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باشند.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030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اقدامات پیشگیرانه</w:t>
            </w:r>
            <w:r w:rsidRPr="0061202D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اصلاحی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مستند شده و سوابق اقدامات و تحلیل علل بروز عدم انطباق ثبت شده و قابل ردیابی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می باشند.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030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اجرایی خرید کالا و خدمات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مستند شده و سوابق خرید و عدم انطباق ها ثبت شده و  قابل ردیابی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می باشند.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030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کنترل سوابق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تدوین شده و به گونه ای است که ردیابی سوابق به آسانی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امکان پذیر باشد.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مسئول تضمین کیفیت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مدیر فنی آزمایشگاه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جانشینان آنها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منصوب شده اند.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آموزش کارکنان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برنامه آموزشی سالیانه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نیازسنجی آموزشی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تهیه شده است.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صحه گذاری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تدوین شده و سوابق صحه گذاری و اعتباربخشی روشهای آزمون مورد استفاده قابل ردیابی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 باشد.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تخمین عدم قطعیت اندازه گیری روشهای آزمون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تدوین شده و سوابق محاسبات آن </w:t>
            </w:r>
            <w:r w:rsidRPr="0061202D">
              <w:rPr>
                <w:rFonts w:cs="B Nazanin" w:hint="cs"/>
                <w:sz w:val="20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وجود دارد.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450" w:type="dxa"/>
            <w:vAlign w:val="center"/>
          </w:tcPr>
          <w:p w:rsidR="00860EF0" w:rsidRPr="00905905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030" w:type="dxa"/>
          </w:tcPr>
          <w:p w:rsidR="00860EF0" w:rsidRPr="0061202D" w:rsidRDefault="00860EF0" w:rsidP="00E43876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روش اجرایی کالیبراسیون و نگهداری تجهیزات تدوین شده</w:t>
            </w:r>
            <w:r w:rsidRPr="0061202D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سوابق عدم انطباق کالیبراسیون و نگهداری تجهیزات ثبت شده و قابل ردیابی </w:t>
            </w:r>
            <w:r w:rsidRPr="0061202D">
              <w:rPr>
                <w:rFonts w:cs="B Nazanin" w:hint="cs"/>
                <w:sz w:val="20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می باشد.</w:t>
            </w:r>
          </w:p>
        </w:tc>
        <w:tc>
          <w:tcPr>
            <w:tcW w:w="2610" w:type="dxa"/>
          </w:tcPr>
          <w:p w:rsidR="00860EF0" w:rsidRPr="0061202D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7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8" w:type="dxa"/>
            <w:vAlign w:val="center"/>
          </w:tcPr>
          <w:p w:rsidR="00860EF0" w:rsidRPr="0061202D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60EF0" w:rsidRPr="003878B8" w:rsidTr="00433AFF">
        <w:trPr>
          <w:jc w:val="center"/>
        </w:trPr>
        <w:tc>
          <w:tcPr>
            <w:tcW w:w="9090" w:type="dxa"/>
            <w:gridSpan w:val="3"/>
            <w:shd w:val="clear" w:color="auto" w:fill="F2F2F2"/>
            <w:vAlign w:val="center"/>
          </w:tcPr>
          <w:p w:rsidR="00860EF0" w:rsidRPr="003878B8" w:rsidRDefault="00860EF0" w:rsidP="00E438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</w:tc>
        <w:tc>
          <w:tcPr>
            <w:tcW w:w="2149" w:type="dxa"/>
            <w:gridSpan w:val="4"/>
            <w:vAlign w:val="center"/>
          </w:tcPr>
          <w:p w:rsidR="00860EF0" w:rsidRPr="003878B8" w:rsidRDefault="00860EF0" w:rsidP="00E4387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D4BCD" w:rsidRDefault="009D4BCD" w:rsidP="00B5451C">
      <w:pPr>
        <w:rPr>
          <w:rtl/>
        </w:rPr>
      </w:pPr>
    </w:p>
    <w:p w:rsidR="00860EF0" w:rsidRDefault="00860EF0" w:rsidP="00B5451C">
      <w:pPr>
        <w:rPr>
          <w:rtl/>
        </w:rPr>
      </w:pPr>
    </w:p>
    <w:p w:rsidR="00860EF0" w:rsidRDefault="00860EF0" w:rsidP="00B5451C">
      <w:pPr>
        <w:rPr>
          <w:rtl/>
        </w:rPr>
      </w:pPr>
    </w:p>
    <w:p w:rsidR="00860EF0" w:rsidRDefault="00860EF0" w:rsidP="00B5451C">
      <w:pPr>
        <w:rPr>
          <w:rtl/>
        </w:rPr>
      </w:pPr>
    </w:p>
    <w:p w:rsidR="00860EF0" w:rsidRDefault="00860EF0" w:rsidP="00B5451C">
      <w:pPr>
        <w:rPr>
          <w:rtl/>
        </w:rPr>
      </w:pPr>
    </w:p>
    <w:p w:rsidR="009D4BCD" w:rsidRDefault="009D4BCD" w:rsidP="00B5451C">
      <w:pPr>
        <w:rPr>
          <w:rtl/>
        </w:rPr>
      </w:pPr>
    </w:p>
    <w:p w:rsidR="009D4BCD" w:rsidRPr="00547E36" w:rsidRDefault="009D4BCD" w:rsidP="009D4BCD">
      <w:pPr>
        <w:bidi/>
        <w:spacing w:after="0" w:line="240" w:lineRule="auto"/>
        <w:ind w:left="-453" w:right="-426"/>
        <w:jc w:val="both"/>
        <w:rPr>
          <w:rFonts w:cs="B Nazanin"/>
          <w:sz w:val="24"/>
          <w:szCs w:val="24"/>
          <w:rtl/>
          <w:lang w:bidi="fa-IR"/>
        </w:rPr>
      </w:pPr>
      <w:r w:rsidRPr="00547E36">
        <w:rPr>
          <w:rFonts w:cs="B Nazanin" w:hint="cs"/>
          <w:sz w:val="24"/>
          <w:szCs w:val="24"/>
          <w:rtl/>
          <w:lang w:bidi="fa-IR"/>
        </w:rPr>
        <w:lastRenderedPageBreak/>
        <w:t xml:space="preserve">به استناد ممیزی / بازرسی مورخ ................................ از آزمایشگاه کنترل کیفیت واحد تولیدی.............................................................. واقع در شهر ........................ به نشانی................................................................................................................................................. و مسؤولیت فنی خانم / آقای.................................................................... موارد عدم انطباق مشاهده شده به شرح ذیل اعلام می گردد. </w:t>
      </w:r>
    </w:p>
    <w:tbl>
      <w:tblPr>
        <w:bidiVisual/>
        <w:tblW w:w="11160" w:type="dxa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45"/>
        <w:gridCol w:w="60"/>
        <w:gridCol w:w="1748"/>
        <w:gridCol w:w="500"/>
        <w:gridCol w:w="1308"/>
        <w:gridCol w:w="60"/>
        <w:gridCol w:w="546"/>
        <w:gridCol w:w="1285"/>
        <w:gridCol w:w="58"/>
        <w:gridCol w:w="2010"/>
        <w:gridCol w:w="1710"/>
      </w:tblGrid>
      <w:tr w:rsidR="009D4BCD" w:rsidRPr="0061202D" w:rsidTr="00433AFF">
        <w:trPr>
          <w:jc w:val="center"/>
        </w:trPr>
        <w:tc>
          <w:tcPr>
            <w:tcW w:w="11160" w:type="dxa"/>
            <w:gridSpan w:val="12"/>
            <w:shd w:val="clear" w:color="auto" w:fill="F2F2F2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rtl/>
                <w:lang w:bidi="fa-IR"/>
              </w:rPr>
              <w:t>گزارش ممیزی</w:t>
            </w:r>
          </w:p>
        </w:tc>
      </w:tr>
      <w:tr w:rsidR="009D4BCD" w:rsidRPr="003878B8" w:rsidTr="00433AFF">
        <w:trPr>
          <w:trHeight w:val="144"/>
          <w:jc w:val="center"/>
        </w:trPr>
        <w:tc>
          <w:tcPr>
            <w:tcW w:w="630" w:type="dxa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921" w:type="dxa"/>
            <w:gridSpan w:val="6"/>
          </w:tcPr>
          <w:p w:rsidR="009D4BCD" w:rsidRPr="005C3B16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3B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عدم انطباق یا شماره بند چک لیست</w:t>
            </w:r>
          </w:p>
        </w:tc>
        <w:tc>
          <w:tcPr>
            <w:tcW w:w="546" w:type="dxa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063" w:type="dxa"/>
            <w:gridSpan w:val="4"/>
          </w:tcPr>
          <w:p w:rsidR="009D4BCD" w:rsidRPr="005C3B16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3B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عدم انطباق یا شماره بند چک لیست</w:t>
            </w: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Tr="00433AFF">
        <w:trPr>
          <w:trHeight w:val="141"/>
          <w:jc w:val="center"/>
        </w:trPr>
        <w:tc>
          <w:tcPr>
            <w:tcW w:w="630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1" w:type="dxa"/>
            <w:gridSpan w:val="6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63" w:type="dxa"/>
            <w:gridSpan w:val="4"/>
          </w:tcPr>
          <w:p w:rsidR="009D4BCD" w:rsidRDefault="009D4BCD" w:rsidP="009D4BCD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D4BCD" w:rsidRPr="003878B8" w:rsidTr="00433AFF">
        <w:trPr>
          <w:trHeight w:val="475"/>
          <w:jc w:val="center"/>
        </w:trPr>
        <w:tc>
          <w:tcPr>
            <w:tcW w:w="1935" w:type="dxa"/>
            <w:gridSpan w:val="3"/>
            <w:shd w:val="clear" w:color="auto" w:fill="D9D9D9"/>
            <w:vAlign w:val="center"/>
          </w:tcPr>
          <w:p w:rsidR="009D4BCD" w:rsidRPr="003878B8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حداکثر امتیاز :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500</w:t>
            </w:r>
          </w:p>
        </w:tc>
        <w:tc>
          <w:tcPr>
            <w:tcW w:w="5505" w:type="dxa"/>
            <w:gridSpan w:val="7"/>
            <w:shd w:val="clear" w:color="auto" w:fill="D9D9D9"/>
            <w:vAlign w:val="center"/>
          </w:tcPr>
          <w:p w:rsidR="009D4BCD" w:rsidRPr="003878B8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امتیاز ویژه: 50  (این امتیاز به مجموع امتیاز کسب شده از چک لیست اضافه می شود.)</w:t>
            </w:r>
          </w:p>
        </w:tc>
        <w:tc>
          <w:tcPr>
            <w:tcW w:w="3720" w:type="dxa"/>
            <w:gridSpan w:val="2"/>
            <w:shd w:val="clear" w:color="auto" w:fill="D9D9D9"/>
            <w:vAlign w:val="center"/>
          </w:tcPr>
          <w:p w:rsidR="009D4BCD" w:rsidRPr="003878B8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امتیاز کسب شده :</w:t>
            </w:r>
          </w:p>
        </w:tc>
      </w:tr>
      <w:tr w:rsidR="009D4BCD" w:rsidRPr="003878B8" w:rsidTr="00433AFF">
        <w:trPr>
          <w:jc w:val="center"/>
        </w:trPr>
        <w:tc>
          <w:tcPr>
            <w:tcW w:w="11160" w:type="dxa"/>
            <w:gridSpan w:val="12"/>
            <w:shd w:val="clear" w:color="auto" w:fill="FFFFFF"/>
          </w:tcPr>
          <w:p w:rsidR="009D4BCD" w:rsidRPr="0061202D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این صورتجلسه در دونسخه که هر یک حکم واحد دارد تنظیم و یک برگ آن تحویل ممیزی شوندگان ذیل گردید و محل بدون هیچگونه ضرر و زیان جانی و مالی ترک گردید. </w:t>
            </w:r>
          </w:p>
          <w:p w:rsidR="009D4BCD" w:rsidRPr="0061202D" w:rsidRDefault="009D4BCD" w:rsidP="00076218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همچنین شایسته است مدیریت محترم واحد تولیدی نسبت به صدور دستور مقتضی جهت رفع عدم انطباقهای اعلام شده در مهلت تعیین شده به مدت ............................................ /یا تا مورخ ....................... از زمان تحویل این گزارش اقدام نموده و نتیجه اقدامات بعمل آمده را به صورت کتبی به آزمایشگاه کنترل غذا و دارو دانشگاه علوم پزشکی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البرز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ارائه نماید. بدیهی است در صورت عدم رفع آنها، اقدامات قانونی از سوی آزمایشگاه کنترل غذا و دارو 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 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عمل خواهد آمد.</w:t>
            </w:r>
          </w:p>
        </w:tc>
      </w:tr>
      <w:tr w:rsidR="009D4BCD" w:rsidRPr="003878B8" w:rsidTr="00433AFF">
        <w:trPr>
          <w:trHeight w:val="649"/>
          <w:jc w:val="center"/>
        </w:trPr>
        <w:tc>
          <w:tcPr>
            <w:tcW w:w="4183" w:type="dxa"/>
            <w:gridSpan w:val="5"/>
          </w:tcPr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سر ممیز:</w:t>
            </w:r>
          </w:p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امضاء:</w:t>
            </w:r>
          </w:p>
        </w:tc>
        <w:tc>
          <w:tcPr>
            <w:tcW w:w="6977" w:type="dxa"/>
            <w:gridSpan w:val="7"/>
          </w:tcPr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و نام خانوادگی ممیزین:                   </w:t>
            </w:r>
          </w:p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و امضاء:                              </w:t>
            </w:r>
          </w:p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9D4BCD" w:rsidRPr="003878B8" w:rsidTr="00433AFF">
        <w:trPr>
          <w:trHeight w:val="880"/>
          <w:jc w:val="center"/>
        </w:trPr>
        <w:tc>
          <w:tcPr>
            <w:tcW w:w="5551" w:type="dxa"/>
            <w:gridSpan w:val="7"/>
            <w:tcBorders>
              <w:bottom w:val="single" w:sz="4" w:space="0" w:color="auto"/>
            </w:tcBorders>
          </w:tcPr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مدیر عامل:</w:t>
            </w:r>
          </w:p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و امضاء :                                                      </w:t>
            </w:r>
          </w:p>
        </w:tc>
        <w:tc>
          <w:tcPr>
            <w:tcW w:w="5609" w:type="dxa"/>
            <w:gridSpan w:val="5"/>
            <w:tcBorders>
              <w:bottom w:val="single" w:sz="4" w:space="0" w:color="auto"/>
            </w:tcBorders>
          </w:tcPr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مسئول فنی:</w:t>
            </w:r>
          </w:p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و امضاء :                                                      </w:t>
            </w:r>
          </w:p>
        </w:tc>
      </w:tr>
      <w:tr w:rsidR="009D4BCD" w:rsidRPr="003878B8" w:rsidTr="00433AFF">
        <w:trPr>
          <w:jc w:val="center"/>
        </w:trPr>
        <w:tc>
          <w:tcPr>
            <w:tcW w:w="11160" w:type="dxa"/>
            <w:gridSpan w:val="12"/>
            <w:tcBorders>
              <w:left w:val="nil"/>
              <w:right w:val="nil"/>
            </w:tcBorders>
          </w:tcPr>
          <w:p w:rsidR="009D4BCD" w:rsidRPr="00052E30" w:rsidRDefault="009D4BCD" w:rsidP="00076218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2E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این قسمت پس از ارائه گزارش به مدیریت آزمایشگاه کنترل غذا و دارو دانشگاه علوم پزشکی تکمیل می شود:</w:t>
            </w:r>
          </w:p>
        </w:tc>
      </w:tr>
      <w:tr w:rsidR="009D4BCD" w:rsidRPr="003878B8" w:rsidTr="00433AFF">
        <w:trPr>
          <w:jc w:val="center"/>
        </w:trPr>
        <w:tc>
          <w:tcPr>
            <w:tcW w:w="11160" w:type="dxa"/>
            <w:gridSpan w:val="12"/>
            <w:shd w:val="clear" w:color="auto" w:fill="F2F2F2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نظریه نهایی آزمایشگاه کنترل غذا و داروی دانشگاه علوم پزشکی</w:t>
            </w:r>
          </w:p>
        </w:tc>
      </w:tr>
      <w:tr w:rsidR="009D4BCD" w:rsidRPr="003878B8" w:rsidTr="00433AFF">
        <w:trPr>
          <w:jc w:val="center"/>
        </w:trPr>
        <w:tc>
          <w:tcPr>
            <w:tcW w:w="11160" w:type="dxa"/>
            <w:gridSpan w:val="12"/>
          </w:tcPr>
          <w:p w:rsidR="009D4BCD" w:rsidRPr="0061202D" w:rsidRDefault="009D4BCD" w:rsidP="0007621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نام و نام خانوادگی مدیر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</w:t>
            </w: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9D4BCD" w:rsidRPr="0061202D" w:rsidRDefault="009D4BCD" w:rsidP="009D4BC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تاریخ و امضاء :</w:t>
            </w:r>
          </w:p>
        </w:tc>
      </w:tr>
      <w:tr w:rsidR="009D4BCD" w:rsidRPr="00F04162" w:rsidTr="00433AFF">
        <w:trPr>
          <w:jc w:val="center"/>
        </w:trPr>
        <w:tc>
          <w:tcPr>
            <w:tcW w:w="1875" w:type="dxa"/>
            <w:gridSpan w:val="2"/>
            <w:vMerge w:val="restart"/>
            <w:shd w:val="clear" w:color="auto" w:fill="F2F2F2"/>
            <w:vAlign w:val="center"/>
          </w:tcPr>
          <w:p w:rsidR="009D4BCD" w:rsidRPr="00F04162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416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 نصاب امتیاز</w:t>
            </w:r>
          </w:p>
        </w:tc>
        <w:tc>
          <w:tcPr>
            <w:tcW w:w="1808" w:type="dxa"/>
            <w:gridSpan w:val="2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A+</w:t>
            </w:r>
          </w:p>
        </w:tc>
        <w:tc>
          <w:tcPr>
            <w:tcW w:w="1808" w:type="dxa"/>
            <w:gridSpan w:val="2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</w:p>
        </w:tc>
        <w:tc>
          <w:tcPr>
            <w:tcW w:w="1891" w:type="dxa"/>
            <w:gridSpan w:val="3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</w:p>
        </w:tc>
        <w:tc>
          <w:tcPr>
            <w:tcW w:w="2068" w:type="dxa"/>
            <w:gridSpan w:val="2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C</w:t>
            </w:r>
          </w:p>
        </w:tc>
        <w:tc>
          <w:tcPr>
            <w:tcW w:w="1710" w:type="dxa"/>
            <w:shd w:val="clear" w:color="auto" w:fill="F2F2F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</w:p>
        </w:tc>
      </w:tr>
      <w:tr w:rsidR="009D4BCD" w:rsidRPr="00F04162" w:rsidTr="00433AFF">
        <w:trPr>
          <w:jc w:val="center"/>
        </w:trPr>
        <w:tc>
          <w:tcPr>
            <w:tcW w:w="1875" w:type="dxa"/>
            <w:gridSpan w:val="2"/>
            <w:vMerge/>
            <w:shd w:val="clear" w:color="auto" w:fill="F2F2F2"/>
            <w:vAlign w:val="center"/>
          </w:tcPr>
          <w:p w:rsidR="009D4BCD" w:rsidRPr="00F04162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بیش از 500</w:t>
            </w:r>
          </w:p>
        </w:tc>
        <w:tc>
          <w:tcPr>
            <w:tcW w:w="180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500- 451</w:t>
            </w:r>
          </w:p>
        </w:tc>
        <w:tc>
          <w:tcPr>
            <w:tcW w:w="1891" w:type="dxa"/>
            <w:gridSpan w:val="3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450-351    </w:t>
            </w:r>
          </w:p>
        </w:tc>
        <w:tc>
          <w:tcPr>
            <w:tcW w:w="206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350-251  </w:t>
            </w:r>
          </w:p>
        </w:tc>
        <w:tc>
          <w:tcPr>
            <w:tcW w:w="1710" w:type="dxa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250-0</w:t>
            </w:r>
          </w:p>
        </w:tc>
      </w:tr>
      <w:tr w:rsidR="009D4BCD" w:rsidRPr="00583BCE" w:rsidTr="00433AFF">
        <w:trPr>
          <w:jc w:val="center"/>
        </w:trPr>
        <w:tc>
          <w:tcPr>
            <w:tcW w:w="1875" w:type="dxa"/>
            <w:gridSpan w:val="2"/>
            <w:shd w:val="clear" w:color="auto" w:fill="F2F2F2"/>
            <w:vAlign w:val="center"/>
          </w:tcPr>
          <w:p w:rsidR="009D4BCD" w:rsidRPr="00F04162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416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بدست آمده</w:t>
            </w:r>
          </w:p>
        </w:tc>
        <w:tc>
          <w:tcPr>
            <w:tcW w:w="180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D4BCD" w:rsidRPr="0061202D" w:rsidRDefault="009D4BCD" w:rsidP="000762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9D4BCD" w:rsidRPr="00AD6DB6" w:rsidRDefault="009D4BCD" w:rsidP="00547E36">
      <w:pPr>
        <w:bidi/>
        <w:spacing w:after="0" w:line="240" w:lineRule="auto"/>
        <w:rPr>
          <w:rFonts w:cs="B Nazanin"/>
          <w:sz w:val="16"/>
          <w:szCs w:val="16"/>
          <w:rtl/>
          <w:lang w:bidi="fa-IR"/>
        </w:rPr>
      </w:pPr>
    </w:p>
    <w:sectPr w:rsidR="009D4BCD" w:rsidRPr="00AD6DB6" w:rsidSect="00547E36">
      <w:headerReference w:type="default" r:id="rId8"/>
      <w:headerReference w:type="first" r:id="rId9"/>
      <w:pgSz w:w="12240" w:h="15840"/>
      <w:pgMar w:top="1440" w:right="1440" w:bottom="1440" w:left="1440" w:header="13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9D" w:rsidRDefault="0011779D" w:rsidP="00B5451C">
      <w:pPr>
        <w:spacing w:after="0" w:line="240" w:lineRule="auto"/>
      </w:pPr>
      <w:r>
        <w:separator/>
      </w:r>
    </w:p>
  </w:endnote>
  <w:endnote w:type="continuationSeparator" w:id="0">
    <w:p w:rsidR="0011779D" w:rsidRDefault="0011779D" w:rsidP="00B5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9D" w:rsidRDefault="0011779D" w:rsidP="00B5451C">
      <w:pPr>
        <w:spacing w:after="0" w:line="240" w:lineRule="auto"/>
      </w:pPr>
      <w:r>
        <w:separator/>
      </w:r>
    </w:p>
  </w:footnote>
  <w:footnote w:type="continuationSeparator" w:id="0">
    <w:p w:rsidR="0011779D" w:rsidRDefault="0011779D" w:rsidP="00B5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802"/>
      <w:tblW w:w="1123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872"/>
      <w:gridCol w:w="1800"/>
      <w:gridCol w:w="1823"/>
      <w:gridCol w:w="4099"/>
      <w:gridCol w:w="1638"/>
    </w:tblGrid>
    <w:tr w:rsidR="00076218" w:rsidRPr="005A18C5" w:rsidTr="00076218">
      <w:trPr>
        <w:trHeight w:val="20"/>
      </w:trPr>
      <w:tc>
        <w:tcPr>
          <w:tcW w:w="187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76218" w:rsidRPr="00534DD9" w:rsidRDefault="00076218" w:rsidP="00076218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 از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722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76218" w:rsidRPr="0065427E" w:rsidRDefault="00076218" w:rsidP="00076218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مدیریت آزمایشگاه کنترل غذا و دارو</w:t>
          </w:r>
        </w:p>
      </w:tc>
      <w:tc>
        <w:tcPr>
          <w:tcW w:w="16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:rsidR="00076218" w:rsidRPr="005A18C5" w:rsidRDefault="00076218" w:rsidP="00076218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>
            <w:rPr>
              <w:rFonts w:ascii="IranNastaliq" w:hAnsi="IranNastaliq" w:cs="IranNastaliq"/>
              <w:noProof/>
              <w:sz w:val="18"/>
              <w:szCs w:val="18"/>
              <w:lang w:bidi="fa-I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19050" t="0" r="7620" b="0"/>
                <wp:wrapSquare wrapText="bothSides"/>
                <wp:docPr id="1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076218" w:rsidRPr="005A18C5" w:rsidRDefault="00076218" w:rsidP="00076218">
          <w:pPr>
            <w:pStyle w:val="NoSpacing"/>
            <w:jc w:val="center"/>
            <w:rPr>
              <w:lang w:bidi="fa-IR"/>
            </w:rPr>
          </w:pP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معاونت غذا و دارو</w:t>
          </w:r>
        </w:p>
      </w:tc>
    </w:tr>
    <w:tr w:rsidR="00076218" w:rsidTr="00076218">
      <w:trPr>
        <w:trHeight w:val="323"/>
      </w:trPr>
      <w:tc>
        <w:tcPr>
          <w:tcW w:w="1872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076218" w:rsidRPr="005A18C5" w:rsidRDefault="00076218" w:rsidP="00076218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A18C5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کد مدرک:  </w:t>
          </w:r>
          <w:r w:rsidRPr="005A18C5">
            <w:rPr>
              <w:rFonts w:cs="B Nazanin"/>
              <w:b/>
              <w:bCs/>
              <w:sz w:val="20"/>
              <w:szCs w:val="20"/>
              <w:lang w:bidi="fa-IR"/>
            </w:rPr>
            <w:t>FDL-018</w:t>
          </w:r>
        </w:p>
        <w:p w:rsidR="00076218" w:rsidRPr="00534DD9" w:rsidRDefault="00076218" w:rsidP="00076218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76218" w:rsidRPr="00534DD9" w:rsidRDefault="00076218" w:rsidP="00076218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00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76218" w:rsidRPr="00534DD9" w:rsidRDefault="00076218" w:rsidP="00076218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099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076218" w:rsidRPr="005A18C5" w:rsidRDefault="00076218" w:rsidP="00076218">
          <w:pPr>
            <w:pStyle w:val="NoSpacing"/>
            <w:bidi/>
            <w:rPr>
              <w:rFonts w:cs="B Titr"/>
              <w:sz w:val="20"/>
              <w:szCs w:val="20"/>
              <w:rtl/>
            </w:rPr>
          </w:pP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عنوان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سند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>: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Titr" w:hint="cs"/>
              <w:sz w:val="20"/>
              <w:szCs w:val="20"/>
              <w:rtl/>
            </w:rPr>
            <w:t xml:space="preserve">چک لیست ارزیابی آزمایشگاه های </w:t>
          </w:r>
        </w:p>
        <w:p w:rsidR="00076218" w:rsidRPr="005A18C5" w:rsidRDefault="00076218" w:rsidP="00076218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5A18C5">
            <w:rPr>
              <w:rFonts w:cs="B Titr" w:hint="cs"/>
              <w:sz w:val="20"/>
              <w:szCs w:val="20"/>
              <w:rtl/>
            </w:rPr>
            <w:t xml:space="preserve">                         کنترل کیفیت واحدهای تولیدی</w:t>
          </w:r>
        </w:p>
      </w:tc>
      <w:tc>
        <w:tcPr>
          <w:tcW w:w="1638" w:type="dxa"/>
          <w:vMerge/>
          <w:tcBorders>
            <w:top w:val="thinThickThinMediumGap" w:sz="12" w:space="0" w:color="auto"/>
            <w:left w:val="single" w:sz="12" w:space="0" w:color="auto"/>
            <w:right w:val="single" w:sz="12" w:space="0" w:color="auto"/>
          </w:tcBorders>
        </w:tcPr>
        <w:p w:rsidR="00076218" w:rsidRDefault="00076218" w:rsidP="00076218">
          <w:pPr>
            <w:spacing w:after="100" w:afterAutospacing="1"/>
          </w:pPr>
        </w:p>
      </w:tc>
    </w:tr>
  </w:tbl>
  <w:p w:rsidR="00076218" w:rsidRDefault="00076218" w:rsidP="00B5451C">
    <w:pPr>
      <w:pStyle w:val="Footer"/>
    </w:pPr>
  </w:p>
  <w:p w:rsidR="00076218" w:rsidRPr="00B5451C" w:rsidRDefault="00076218" w:rsidP="00B5451C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</w:rPr>
    </w:pPr>
  </w:p>
  <w:p w:rsidR="00076218" w:rsidRDefault="00076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18" w:rsidRDefault="00076218">
    <w:pPr>
      <w:pStyle w:val="Header"/>
    </w:pPr>
  </w:p>
  <w:tbl>
    <w:tblPr>
      <w:tblpPr w:leftFromText="180" w:rightFromText="180" w:vertAnchor="text" w:horzAnchor="margin" w:tblpXSpec="center" w:tblpY="-802"/>
      <w:tblW w:w="1119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656"/>
      <w:gridCol w:w="1800"/>
      <w:gridCol w:w="1823"/>
      <w:gridCol w:w="4099"/>
      <w:gridCol w:w="1821"/>
    </w:tblGrid>
    <w:tr w:rsidR="00076218" w:rsidRPr="005A18C5" w:rsidTr="00076218">
      <w:trPr>
        <w:trHeight w:val="20"/>
      </w:trPr>
      <w:tc>
        <w:tcPr>
          <w:tcW w:w="16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76218" w:rsidRPr="00534DD9" w:rsidRDefault="00076218" w:rsidP="00547E36">
          <w:pPr>
            <w:bidi/>
            <w:spacing w:after="100" w:afterAutospacing="1" w:line="240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صفحه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 از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1</w:t>
          </w:r>
          <w:r>
            <w:rPr>
              <w:rFonts w:cs="B Nazanin"/>
              <w:b/>
              <w:bCs/>
              <w:sz w:val="18"/>
              <w:szCs w:val="18"/>
              <w:lang w:bidi="fa-IR"/>
            </w:rPr>
            <w:t xml:space="preserve"> </w:t>
          </w:r>
        </w:p>
      </w:tc>
      <w:tc>
        <w:tcPr>
          <w:tcW w:w="7722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76218" w:rsidRPr="0065427E" w:rsidRDefault="00076218" w:rsidP="00547E36">
          <w:pPr>
            <w:bidi/>
            <w:spacing w:after="100" w:afterAutospacing="1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  <w:lang w:bidi="fa-IR"/>
            </w:rPr>
            <w:t>مدیریت آزمایشگاه کنترل غذا و دارو</w:t>
          </w:r>
        </w:p>
      </w:tc>
      <w:tc>
        <w:tcPr>
          <w:tcW w:w="182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076218" w:rsidRPr="005A18C5" w:rsidRDefault="00076218" w:rsidP="00547E36">
          <w:pPr>
            <w:pStyle w:val="NoSpacing"/>
            <w:jc w:val="center"/>
            <w:rPr>
              <w:rFonts w:ascii="IranNastaliq" w:hAnsi="IranNastaliq" w:cs="IranNastaliq"/>
              <w:sz w:val="18"/>
              <w:szCs w:val="18"/>
            </w:rPr>
          </w:pPr>
          <w:r>
            <w:rPr>
              <w:rFonts w:ascii="IranNastaliq" w:hAnsi="IranNastaliq" w:cs="IranNastaliq"/>
              <w:noProof/>
              <w:sz w:val="18"/>
              <w:szCs w:val="18"/>
              <w:lang w:bidi="fa-I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-315595</wp:posOffset>
                </wp:positionV>
                <wp:extent cx="430530" cy="323215"/>
                <wp:effectExtent l="19050" t="0" r="7620" b="0"/>
                <wp:wrapSquare wrapText="bothSides"/>
                <wp:docPr id="3" name="Picture 4" descr="Description: arm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arm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دانشگاه علوم پزشکی البرز</w:t>
          </w:r>
        </w:p>
        <w:p w:rsidR="00076218" w:rsidRPr="005A18C5" w:rsidRDefault="00076218" w:rsidP="00547E36">
          <w:pPr>
            <w:pStyle w:val="NoSpacing"/>
            <w:jc w:val="center"/>
            <w:rPr>
              <w:lang w:bidi="fa-IR"/>
            </w:rPr>
          </w:pPr>
          <w:r w:rsidRPr="005A18C5">
            <w:rPr>
              <w:rFonts w:ascii="IranNastaliq" w:hAnsi="IranNastaliq" w:cs="IranNastaliq"/>
              <w:sz w:val="18"/>
              <w:szCs w:val="18"/>
              <w:rtl/>
            </w:rPr>
            <w:t>معاونت غذا و دارو</w:t>
          </w:r>
        </w:p>
      </w:tc>
    </w:tr>
    <w:tr w:rsidR="00076218" w:rsidTr="00076218">
      <w:trPr>
        <w:trHeight w:val="752"/>
      </w:trPr>
      <w:tc>
        <w:tcPr>
          <w:tcW w:w="1656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076218" w:rsidRPr="005A18C5" w:rsidRDefault="00076218" w:rsidP="00547E36">
          <w:pPr>
            <w:pStyle w:val="NoSpacing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A18C5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کد مدرک:  </w:t>
          </w:r>
          <w:r w:rsidRPr="005A18C5">
            <w:rPr>
              <w:rFonts w:cs="B Nazanin"/>
              <w:b/>
              <w:bCs/>
              <w:sz w:val="20"/>
              <w:szCs w:val="20"/>
              <w:lang w:bidi="fa-IR"/>
            </w:rPr>
            <w:t>FDL-018</w:t>
          </w:r>
        </w:p>
        <w:p w:rsidR="00076218" w:rsidRPr="00534DD9" w:rsidRDefault="00076218" w:rsidP="00547E36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76218" w:rsidRPr="00534DD9" w:rsidRDefault="00076218" w:rsidP="00547E36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بازنگری: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00</w:t>
          </w:r>
        </w:p>
      </w:tc>
      <w:tc>
        <w:tcPr>
          <w:tcW w:w="1823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76218" w:rsidRPr="00534DD9" w:rsidRDefault="00076218" w:rsidP="00547E36">
          <w:pPr>
            <w:bidi/>
            <w:spacing w:after="100" w:afterAutospacing="1" w:line="240" w:lineRule="auto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34DD9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شماره نگارش: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01</w:t>
          </w:r>
        </w:p>
      </w:tc>
      <w:tc>
        <w:tcPr>
          <w:tcW w:w="4099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076218" w:rsidRPr="005A18C5" w:rsidRDefault="00076218" w:rsidP="00547E36">
          <w:pPr>
            <w:pStyle w:val="NoSpacing"/>
            <w:bidi/>
            <w:rPr>
              <w:rFonts w:cs="B Titr"/>
              <w:sz w:val="20"/>
              <w:szCs w:val="20"/>
              <w:rtl/>
            </w:rPr>
          </w:pP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عنوان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>سند</w:t>
          </w:r>
          <w:r w:rsidRPr="005A18C5">
            <w:rPr>
              <w:rFonts w:cs="B Nazanin"/>
              <w:sz w:val="24"/>
              <w:szCs w:val="24"/>
              <w:rtl/>
              <w:lang w:bidi="fa-IR"/>
            </w:rPr>
            <w:t>:</w:t>
          </w:r>
          <w:r w:rsidRPr="005A18C5"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5A18C5">
            <w:rPr>
              <w:rFonts w:cs="B Titr" w:hint="cs"/>
              <w:sz w:val="20"/>
              <w:szCs w:val="20"/>
              <w:rtl/>
            </w:rPr>
            <w:t xml:space="preserve">چک لیست ارزیابی آزمایشگاه های </w:t>
          </w:r>
        </w:p>
        <w:p w:rsidR="00076218" w:rsidRPr="005A18C5" w:rsidRDefault="00076218" w:rsidP="00547E36">
          <w:pPr>
            <w:pStyle w:val="NoSpacing"/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5A18C5">
            <w:rPr>
              <w:rFonts w:cs="B Titr" w:hint="cs"/>
              <w:sz w:val="20"/>
              <w:szCs w:val="20"/>
              <w:rtl/>
            </w:rPr>
            <w:t xml:space="preserve">                         کنترل کیفیت واحدهای تولیدی</w:t>
          </w:r>
        </w:p>
      </w:tc>
      <w:tc>
        <w:tcPr>
          <w:tcW w:w="1821" w:type="dxa"/>
          <w:vMerge/>
          <w:tcBorders>
            <w:top w:val="thinThickThinMediumGap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076218" w:rsidRDefault="00076218" w:rsidP="00547E36">
          <w:pPr>
            <w:spacing w:after="100" w:afterAutospacing="1"/>
          </w:pPr>
        </w:p>
      </w:tc>
    </w:tr>
  </w:tbl>
  <w:p w:rsidR="00076218" w:rsidRDefault="00076218">
    <w:pPr>
      <w:pStyle w:val="Header"/>
    </w:pPr>
  </w:p>
  <w:p w:rsidR="00076218" w:rsidRDefault="00076218">
    <w:pPr>
      <w:pStyle w:val="Header"/>
    </w:pPr>
  </w:p>
  <w:p w:rsidR="00076218" w:rsidRDefault="00076218" w:rsidP="00B5451C">
    <w:pPr>
      <w:pStyle w:val="Header"/>
    </w:pPr>
  </w:p>
  <w:tbl>
    <w:tblPr>
      <w:tblStyle w:val="TableGrid"/>
      <w:tblW w:w="11165" w:type="dxa"/>
      <w:jc w:val="center"/>
      <w:tblInd w:w="-610" w:type="dxa"/>
      <w:tblLook w:val="04A0" w:firstRow="1" w:lastRow="0" w:firstColumn="1" w:lastColumn="0" w:noHBand="0" w:noVBand="1"/>
    </w:tblPr>
    <w:tblGrid>
      <w:gridCol w:w="3004"/>
      <w:gridCol w:w="2394"/>
      <w:gridCol w:w="2394"/>
      <w:gridCol w:w="3373"/>
    </w:tblGrid>
    <w:tr w:rsidR="00860EF0" w:rsidTr="00C14BE0">
      <w:trPr>
        <w:jc w:val="center"/>
      </w:trPr>
      <w:tc>
        <w:tcPr>
          <w:tcW w:w="5398" w:type="dxa"/>
          <w:gridSpan w:val="2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 xml:space="preserve">نام کارشناسان </w:t>
          </w:r>
        </w:p>
      </w:tc>
      <w:tc>
        <w:tcPr>
          <w:tcW w:w="2394" w:type="dxa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تاریخ ممیزی</w:t>
          </w:r>
        </w:p>
      </w:tc>
      <w:tc>
        <w:tcPr>
          <w:tcW w:w="3373" w:type="dxa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نام واحد تولیدی</w:t>
          </w:r>
        </w:p>
      </w:tc>
    </w:tr>
    <w:tr w:rsidR="00860EF0" w:rsidTr="00860EF0">
      <w:trPr>
        <w:jc w:val="center"/>
      </w:trPr>
      <w:tc>
        <w:tcPr>
          <w:tcW w:w="3004" w:type="dxa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تلفن همراه</w:t>
          </w:r>
        </w:p>
      </w:tc>
      <w:tc>
        <w:tcPr>
          <w:tcW w:w="2394" w:type="dxa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نام مسئول فنی</w:t>
          </w:r>
        </w:p>
      </w:tc>
      <w:tc>
        <w:tcPr>
          <w:tcW w:w="2394" w:type="dxa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تلفن همراه</w:t>
          </w:r>
        </w:p>
      </w:tc>
      <w:tc>
        <w:tcPr>
          <w:tcW w:w="3373" w:type="dxa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نام مدیر عامل</w:t>
          </w:r>
        </w:p>
      </w:tc>
    </w:tr>
    <w:tr w:rsidR="00860EF0" w:rsidTr="00615BA1">
      <w:trPr>
        <w:jc w:val="center"/>
      </w:trPr>
      <w:tc>
        <w:tcPr>
          <w:tcW w:w="3004" w:type="dxa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تلفن</w:t>
          </w:r>
        </w:p>
      </w:tc>
      <w:tc>
        <w:tcPr>
          <w:tcW w:w="8161" w:type="dxa"/>
          <w:gridSpan w:val="3"/>
        </w:tcPr>
        <w:p w:rsidR="00860EF0" w:rsidRPr="00860EF0" w:rsidRDefault="00860EF0" w:rsidP="00860EF0">
          <w:pPr>
            <w:tabs>
              <w:tab w:val="left" w:pos="1725"/>
            </w:tabs>
            <w:jc w:val="right"/>
            <w:rPr>
              <w:rFonts w:cs="B Nazanin"/>
              <w:sz w:val="24"/>
              <w:szCs w:val="24"/>
            </w:rPr>
          </w:pPr>
          <w:r w:rsidRPr="00860EF0">
            <w:rPr>
              <w:rFonts w:cs="B Nazanin" w:hint="cs"/>
              <w:sz w:val="24"/>
              <w:szCs w:val="24"/>
              <w:rtl/>
            </w:rPr>
            <w:t>نشانی واحد تولیدی</w:t>
          </w:r>
        </w:p>
      </w:tc>
    </w:tr>
  </w:tbl>
  <w:p w:rsidR="00076218" w:rsidRDefault="00076218" w:rsidP="00860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1C"/>
    <w:rsid w:val="00076218"/>
    <w:rsid w:val="0011779D"/>
    <w:rsid w:val="00180D8C"/>
    <w:rsid w:val="002E575C"/>
    <w:rsid w:val="00433AFF"/>
    <w:rsid w:val="00547E36"/>
    <w:rsid w:val="005F6760"/>
    <w:rsid w:val="00674932"/>
    <w:rsid w:val="00860EF0"/>
    <w:rsid w:val="008B2B6B"/>
    <w:rsid w:val="008E790D"/>
    <w:rsid w:val="009D4BCD"/>
    <w:rsid w:val="00A519B6"/>
    <w:rsid w:val="00B46993"/>
    <w:rsid w:val="00B5451C"/>
    <w:rsid w:val="00D8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1C"/>
  </w:style>
  <w:style w:type="paragraph" w:styleId="Footer">
    <w:name w:val="footer"/>
    <w:basedOn w:val="Normal"/>
    <w:link w:val="FooterChar"/>
    <w:uiPriority w:val="99"/>
    <w:semiHidden/>
    <w:unhideWhenUsed/>
    <w:rsid w:val="00B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51C"/>
  </w:style>
  <w:style w:type="paragraph" w:styleId="NoSpacing">
    <w:name w:val="No Spacing"/>
    <w:uiPriority w:val="1"/>
    <w:qFormat/>
    <w:rsid w:val="00B5451C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6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1C"/>
  </w:style>
  <w:style w:type="paragraph" w:styleId="Footer">
    <w:name w:val="footer"/>
    <w:basedOn w:val="Normal"/>
    <w:link w:val="FooterChar"/>
    <w:uiPriority w:val="99"/>
    <w:semiHidden/>
    <w:unhideWhenUsed/>
    <w:rsid w:val="00B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51C"/>
  </w:style>
  <w:style w:type="paragraph" w:styleId="NoSpacing">
    <w:name w:val="No Spacing"/>
    <w:uiPriority w:val="1"/>
    <w:qFormat/>
    <w:rsid w:val="00B5451C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6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DF9D-FFDF-46A9-B56D-2A977CEC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Masoumeh Shahbazi</cp:lastModifiedBy>
  <cp:revision>2</cp:revision>
  <cp:lastPrinted>2018-10-07T07:23:00Z</cp:lastPrinted>
  <dcterms:created xsi:type="dcterms:W3CDTF">2018-11-03T06:55:00Z</dcterms:created>
  <dcterms:modified xsi:type="dcterms:W3CDTF">2018-11-03T06:55:00Z</dcterms:modified>
</cp:coreProperties>
</file>